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6D858" w14:textId="327439D4" w:rsidR="00E13F25" w:rsidRDefault="001D0028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>
        <w:rPr>
          <w:noProof/>
          <w:color w:val="000000"/>
        </w:rPr>
        <w:drawing>
          <wp:inline distT="0" distB="0" distL="114300" distR="114300" wp14:anchorId="415B23FD" wp14:editId="0BBF8F26">
            <wp:extent cx="6103620" cy="718185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718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8C38ED" w14:textId="22E27225" w:rsidR="001D0028" w:rsidRDefault="001D0028" w:rsidP="001D0028">
      <w:pPr>
        <w:autoSpaceDE w:val="0"/>
        <w:autoSpaceDN w:val="0"/>
        <w:adjustRightInd w:val="0"/>
        <w:spacing w:after="0" w:line="240" w:lineRule="auto"/>
        <w:ind w:hanging="2"/>
        <w:rPr>
          <w:rFonts w:ascii="Engravers MT" w:hAnsi="Engravers MT" w:cs="Times New Roman"/>
          <w:b/>
          <w:bCs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94F25D3" wp14:editId="75645129">
            <wp:simplePos x="0" y="0"/>
            <wp:positionH relativeFrom="column">
              <wp:posOffset>270510</wp:posOffset>
            </wp:positionH>
            <wp:positionV relativeFrom="paragraph">
              <wp:posOffset>4445</wp:posOffset>
            </wp:positionV>
            <wp:extent cx="1145540" cy="640080"/>
            <wp:effectExtent l="0" t="0" r="0" b="7620"/>
            <wp:wrapSquare wrapText="bothSides" distT="114300" distB="114300" distL="114300" distR="11430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64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</w:rPr>
        <w:t xml:space="preserve">  </w:t>
      </w:r>
      <w:r>
        <w:rPr>
          <w:rFonts w:ascii="Engravers MT" w:hAnsi="Engravers MT" w:cs="Times New Roman"/>
          <w:b/>
          <w:bCs/>
        </w:rPr>
        <w:t xml:space="preserve"> ISTITUTO COMPRENSIVO STATALE</w:t>
      </w:r>
    </w:p>
    <w:p w14:paraId="7670A6CC" w14:textId="2069B4E9" w:rsidR="001D0028" w:rsidRPr="00682C70" w:rsidRDefault="001D0028" w:rsidP="001D0028">
      <w:pPr>
        <w:autoSpaceDE w:val="0"/>
        <w:autoSpaceDN w:val="0"/>
        <w:adjustRightInd w:val="0"/>
        <w:spacing w:after="0" w:line="240" w:lineRule="auto"/>
        <w:ind w:hanging="2"/>
        <w:rPr>
          <w:rFonts w:ascii="Engravers MT" w:hAnsi="Engravers MT" w:cs="Times New Roman,Bold"/>
          <w:b/>
          <w:bCs/>
        </w:rPr>
      </w:pPr>
      <w:r>
        <w:rPr>
          <w:rFonts w:ascii="Engravers MT" w:hAnsi="Engravers MT" w:cs="Times New Roman,Bold"/>
          <w:b/>
          <w:bCs/>
        </w:rPr>
        <w:t xml:space="preserve">          “BATTIPAGLIA</w:t>
      </w:r>
      <w:r w:rsidRPr="00682C70">
        <w:rPr>
          <w:rFonts w:ascii="Engravers MT" w:hAnsi="Engravers MT" w:cs="Times New Roman,Bold"/>
          <w:b/>
          <w:bCs/>
        </w:rPr>
        <w:t>SALVEMINI”</w:t>
      </w:r>
      <w:r w:rsidRPr="00407A24">
        <w:rPr>
          <w:noProof/>
        </w:rPr>
        <w:t xml:space="preserve"> </w:t>
      </w:r>
    </w:p>
    <w:p w14:paraId="58F4F690" w14:textId="1C123E6B" w:rsidR="001D0028" w:rsidRDefault="001D0028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</w:p>
    <w:p w14:paraId="356C9A77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226EA20C" w14:textId="432A8DCE"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</w:t>
      </w:r>
      <w:r w:rsidR="001D0028">
        <w:rPr>
          <w:rFonts w:ascii="Times New Roman" w:eastAsia="Century" w:hAnsi="Times New Roman" w:cs="Times New Roman"/>
          <w:sz w:val="24"/>
          <w:szCs w:val="24"/>
        </w:rPr>
        <w:t xml:space="preserve">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data </w:t>
      </w:r>
    </w:p>
    <w:p w14:paraId="094B5F89" w14:textId="77777777"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2B9CAE96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34E28397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835"/>
      </w:tblGrid>
      <w:tr w:rsidR="00AA0B98" w:rsidRPr="00C91B1F" w14:paraId="0B8699C2" w14:textId="77777777" w:rsidTr="00C91B1F">
        <w:trPr>
          <w:trHeight w:val="86"/>
        </w:trPr>
        <w:tc>
          <w:tcPr>
            <w:tcW w:w="1809" w:type="dxa"/>
          </w:tcPr>
          <w:p w14:paraId="70DEFC30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357DB074" w14:textId="05458E0B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 xml:space="preserve">il D.M. n. </w:t>
            </w:r>
            <w:r w:rsidR="004C23C5">
              <w:rPr>
                <w:rFonts w:ascii="Times New Roman" w:hAnsi="Times New Roman" w:cs="Times New Roman"/>
                <w:color w:val="000000"/>
              </w:rPr>
              <w:t>226</w:t>
            </w:r>
            <w:r w:rsidRPr="00C91B1F">
              <w:rPr>
                <w:rFonts w:ascii="Times New Roman" w:hAnsi="Times New Roman" w:cs="Times New Roman"/>
                <w:color w:val="000000"/>
              </w:rPr>
              <w:t>/20</w:t>
            </w:r>
            <w:r w:rsidR="001F492B">
              <w:rPr>
                <w:rFonts w:ascii="Times New Roman" w:hAnsi="Times New Roman" w:cs="Times New Roman"/>
                <w:color w:val="000000"/>
              </w:rPr>
              <w:t>22</w:t>
            </w:r>
            <w:r w:rsidRPr="00C91B1F">
              <w:rPr>
                <w:rFonts w:ascii="Times New Roman" w:hAnsi="Times New Roman" w:cs="Times New Roman"/>
                <w:color w:val="000000"/>
              </w:rPr>
              <w:t>, art. 5, commi 2 e 3;</w:t>
            </w:r>
          </w:p>
          <w:p w14:paraId="31E72516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7F4A70F8" w14:textId="77777777" w:rsidTr="00AA0B98">
        <w:tc>
          <w:tcPr>
            <w:tcW w:w="1809" w:type="dxa"/>
          </w:tcPr>
          <w:p w14:paraId="45C55602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3E815CD9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D3CDAC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114358D" w14:textId="78401823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69" w:type="dxa"/>
          </w:tcPr>
          <w:p w14:paraId="3BCE9582" w14:textId="4EBB1D2F" w:rsidR="00381706" w:rsidRPr="00E13F25" w:rsidRDefault="00AA0B98" w:rsidP="00E13F25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8218D0" w:rsidRPr="00C91B1F">
              <w:rPr>
                <w:bCs/>
                <w:color w:val="0000FF"/>
                <w:kern w:val="24"/>
                <w:sz w:val="22"/>
                <w:szCs w:val="22"/>
              </w:rPr>
              <w:t xml:space="preserve"> </w:t>
            </w:r>
            <w:r w:rsidR="007C52E7">
              <w:rPr>
                <w:bCs/>
                <w:kern w:val="24"/>
                <w:sz w:val="22"/>
                <w:szCs w:val="22"/>
              </w:rPr>
              <w:t>65741</w:t>
            </w:r>
            <w:r w:rsidR="00B51D27" w:rsidRPr="00C91B1F">
              <w:rPr>
                <w:bCs/>
                <w:sz w:val="22"/>
                <w:szCs w:val="22"/>
                <w:shd w:val="clear" w:color="auto" w:fill="FFFFFF"/>
              </w:rPr>
              <w:t xml:space="preserve"> del </w:t>
            </w:r>
            <w:r w:rsidR="007C52E7">
              <w:rPr>
                <w:bCs/>
                <w:sz w:val="22"/>
                <w:szCs w:val="22"/>
                <w:shd w:val="clear" w:color="auto" w:fill="FFFFFF"/>
              </w:rPr>
              <w:t>07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.1</w:t>
            </w:r>
            <w:r w:rsidR="004C23C5">
              <w:rPr>
                <w:bCs/>
                <w:sz w:val="22"/>
                <w:szCs w:val="22"/>
                <w:shd w:val="clear" w:color="auto" w:fill="FFFFFF"/>
              </w:rPr>
              <w:t>1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.202</w:t>
            </w:r>
            <w:r w:rsidR="00A41815">
              <w:rPr>
                <w:bCs/>
                <w:sz w:val="22"/>
                <w:szCs w:val="22"/>
                <w:shd w:val="clear" w:color="auto" w:fill="FFFFFF"/>
              </w:rPr>
              <w:t>3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>“Periodo di formazione e prova per i docenti neo-assunti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>tività formative per l’a.s. 202</w:t>
            </w:r>
            <w:r w:rsidR="007C52E7">
              <w:rPr>
                <w:i/>
                <w:sz w:val="22"/>
                <w:szCs w:val="22"/>
              </w:rPr>
              <w:t>3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7C52E7">
              <w:rPr>
                <w:i/>
                <w:sz w:val="22"/>
                <w:szCs w:val="22"/>
              </w:rPr>
              <w:t>4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  <w:r w:rsidR="00381706" w:rsidRPr="00C91B1F">
              <w:rPr>
                <w:rStyle w:val="Enfasicorsivo"/>
                <w:bCs/>
                <w:i w:val="0"/>
                <w:shd w:val="clear" w:color="auto" w:fill="FFFFFF"/>
              </w:rPr>
              <w:t xml:space="preserve"> </w:t>
            </w:r>
          </w:p>
        </w:tc>
      </w:tr>
      <w:tr w:rsidR="00381706" w:rsidRPr="00C91B1F" w14:paraId="7E132843" w14:textId="77777777" w:rsidTr="00AA0B98">
        <w:tc>
          <w:tcPr>
            <w:tcW w:w="1809" w:type="dxa"/>
          </w:tcPr>
          <w:p w14:paraId="65DCC4A4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29C624C7" w14:textId="634172B1" w:rsidR="00E13F25" w:rsidRPr="00C91B1F" w:rsidRDefault="00381706" w:rsidP="00E13F25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E13F25">
              <w:rPr>
                <w:rFonts w:ascii="Times New Roman" w:hAnsi="Times New Roman" w:cs="Times New Roman"/>
              </w:rPr>
              <w:t>la nota dell’Ufficio III dell’USR Campania prot.</w:t>
            </w:r>
            <w:r w:rsidR="007C52E7">
              <w:rPr>
                <w:rFonts w:ascii="Times New Roman" w:hAnsi="Times New Roman" w:cs="Times New Roman"/>
              </w:rPr>
              <w:t xml:space="preserve"> AOODRCA R.U.U. </w:t>
            </w:r>
            <w:r w:rsidR="00A41815">
              <w:rPr>
                <w:rFonts w:ascii="Times New Roman" w:hAnsi="Times New Roman" w:cs="Times New Roman"/>
              </w:rPr>
              <w:t>55590</w:t>
            </w:r>
            <w:r w:rsidRPr="00E13F25">
              <w:rPr>
                <w:rFonts w:ascii="Times New Roman" w:hAnsi="Times New Roman" w:cs="Times New Roman"/>
              </w:rPr>
              <w:t xml:space="preserve"> </w:t>
            </w:r>
            <w:r w:rsidR="00A41815">
              <w:rPr>
                <w:rFonts w:ascii="Times New Roman" w:hAnsi="Times New Roman" w:cs="Times New Roman"/>
              </w:rPr>
              <w:t xml:space="preserve">del 28.11.2023, 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concernente gli elementi strutturali del percorso di formazione e prova dei docenti neoassunti a.s. 202</w:t>
            </w:r>
            <w:r w:rsidR="007C52E7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3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7C52E7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4</w:t>
            </w:r>
            <w:r w:rsidR="00E13F2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3AA243E3" w14:textId="317D9F3D" w:rsidR="00381706" w:rsidRPr="00C91B1F" w:rsidRDefault="00381706" w:rsidP="00E13F2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67E2D32C" w14:textId="77777777" w:rsidTr="00AA0B98">
        <w:tc>
          <w:tcPr>
            <w:tcW w:w="1809" w:type="dxa"/>
          </w:tcPr>
          <w:p w14:paraId="3FFC9983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589A0424" w14:textId="77777777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79DB2D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812E9A8" w14:textId="77777777" w:rsidTr="00AA0B98">
        <w:tc>
          <w:tcPr>
            <w:tcW w:w="1809" w:type="dxa"/>
          </w:tcPr>
          <w:p w14:paraId="03CC1C80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486E01FD" w14:textId="3C3D8670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onsigli di </w:t>
            </w:r>
            <w:r w:rsidR="007B624F">
              <w:rPr>
                <w:rFonts w:ascii="Times New Roman" w:hAnsi="Times New Roman" w:cs="Times New Roman"/>
                <w:color w:val="000000"/>
              </w:rPr>
              <w:t>intersezione</w:t>
            </w:r>
            <w:r w:rsidR="007C52E7">
              <w:rPr>
                <w:rFonts w:ascii="Times New Roman" w:hAnsi="Times New Roman" w:cs="Times New Roman"/>
                <w:color w:val="000000"/>
              </w:rPr>
              <w:t>/interclasse/classe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F4F162F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E7B654A" w14:textId="77777777" w:rsidTr="00AA0B98">
        <w:tc>
          <w:tcPr>
            <w:tcW w:w="1809" w:type="dxa"/>
          </w:tcPr>
          <w:p w14:paraId="689AB10A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1186B2C3" w14:textId="77777777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…………………………………….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r w:rsidRPr="002141DF">
              <w:rPr>
                <w:rFonts w:ascii="Times New Roman" w:hAnsi="Times New Roman" w:cs="Times New Roman"/>
                <w:color w:val="000000"/>
              </w:rPr>
              <w:t>prot…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</w:p>
          <w:p w14:paraId="7784AC6B" w14:textId="77777777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del………….,</w:t>
            </w:r>
          </w:p>
          <w:p w14:paraId="37D76CF3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EE9BEDF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284C3593" w14:textId="77777777"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14:paraId="0EB00399" w14:textId="77777777"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14:paraId="1186CB18" w14:textId="77777777"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14:paraId="7B2A0845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168C33E2" w14:textId="77777777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2141DF">
        <w:rPr>
          <w:rFonts w:ascii="Times New Roman" w:eastAsia="Century" w:hAnsi="Times New Roman" w:cs="Times New Roman"/>
          <w:b/>
        </w:rPr>
        <w:t>________</w:t>
      </w:r>
      <w:r w:rsidR="00DA428C" w:rsidRPr="002141DF">
        <w:rPr>
          <w:rFonts w:ascii="Times New Roman" w:eastAsia="Century" w:hAnsi="Times New Roman" w:cs="Times New Roman"/>
          <w:b/>
        </w:rPr>
        <w:t>______________________________</w:t>
      </w:r>
    </w:p>
    <w:p w14:paraId="1BAF1F79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28572B8B" w14:textId="77777777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14:paraId="332E2B05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0D352926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B785179" w14:textId="77777777"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61DA7169" w14:textId="77777777"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14:paraId="143DBCE9" w14:textId="77777777" w:rsidR="00C91B1F" w:rsidRDefault="00C91B1F" w:rsidP="00D5107E">
      <w:pPr>
        <w:spacing w:after="0"/>
        <w:rPr>
          <w:rFonts w:ascii="Times New Roman" w:eastAsia="Century" w:hAnsi="Times New Roman" w:cs="Times New Roman"/>
          <w:b/>
        </w:rPr>
      </w:pPr>
    </w:p>
    <w:p w14:paraId="1F850279" w14:textId="77777777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bookmarkStart w:id="0" w:name="_Hlk151280895"/>
      <w:bookmarkStart w:id="1" w:name="_Hlk151280164"/>
      <w:r w:rsidRPr="002141DF">
        <w:rPr>
          <w:rFonts w:ascii="Times New Roman" w:eastAsia="Century" w:hAnsi="Times New Roman" w:cs="Times New Roman"/>
          <w:b/>
        </w:rPr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bookmarkEnd w:id="0"/>
    <w:p w14:paraId="4CBCAEE7" w14:textId="10325A53" w:rsidR="008A7B04" w:rsidRPr="002141DF" w:rsidRDefault="00E7456A" w:rsidP="008056E2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7C52E7">
        <w:rPr>
          <w:rFonts w:ascii="Times New Roman" w:hAnsi="Times New Roman" w:cs="Times New Roman"/>
        </w:rPr>
        <w:t>3</w:t>
      </w:r>
      <w:r w:rsidR="00120F4E">
        <w:rPr>
          <w:rFonts w:ascii="Times New Roman" w:hAnsi="Times New Roman" w:cs="Times New Roman"/>
        </w:rPr>
        <w:t>/202</w:t>
      </w:r>
      <w:r w:rsidR="007C52E7">
        <w:rPr>
          <w:rFonts w:ascii="Times New Roman" w:hAnsi="Times New Roman" w:cs="Times New Roman"/>
        </w:rPr>
        <w:t>4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bookmarkStart w:id="2" w:name="_Hlk151279619"/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</w:t>
      </w:r>
      <w:bookmarkEnd w:id="2"/>
      <w:r w:rsidR="008A7B04" w:rsidRPr="002141DF">
        <w:rPr>
          <w:rFonts w:ascii="Times New Roman" w:hAnsi="Times New Roman" w:cs="Times New Roman"/>
        </w:rPr>
        <w:t>:</w:t>
      </w:r>
    </w:p>
    <w:p w14:paraId="7D8EB0AD" w14:textId="77777777" w:rsidR="006776C1" w:rsidRPr="002141DF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14:paraId="661CD81A" w14:textId="77777777"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5F0F7DB4" w14:textId="77777777" w:rsidTr="00D5107E">
        <w:trPr>
          <w:jc w:val="center"/>
        </w:trPr>
        <w:tc>
          <w:tcPr>
            <w:tcW w:w="6105" w:type="dxa"/>
          </w:tcPr>
          <w:p w14:paraId="113F482C" w14:textId="38639565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3C0715D" w14:textId="77777777"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14:paraId="48C9CB2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0083BD97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0CE73A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F069E" w:rsidRPr="002141DF" w14:paraId="1D886D2E" w14:textId="77777777" w:rsidTr="00D5107E">
        <w:trPr>
          <w:jc w:val="center"/>
        </w:trPr>
        <w:tc>
          <w:tcPr>
            <w:tcW w:w="6105" w:type="dxa"/>
          </w:tcPr>
          <w:p w14:paraId="6CA9F771" w14:textId="0B257E1B" w:rsidR="000F069E" w:rsidRDefault="000F069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es:</w:t>
            </w:r>
          </w:p>
          <w:p w14:paraId="2769F14E" w14:textId="77777777" w:rsidR="000F069E" w:rsidRDefault="000F069E" w:rsidP="000F069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saper orientare gli alunni, valorizzandone abilità e attitudini</w:t>
            </w:r>
          </w:p>
          <w:p w14:paraId="76568458" w14:textId="20094126" w:rsidR="000F069E" w:rsidRPr="008B16AE" w:rsidRDefault="000F069E" w:rsidP="000F069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70202DC2" w14:textId="77777777" w:rsidR="000F069E" w:rsidRPr="002141DF" w:rsidRDefault="000F069E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E548928" w14:textId="77777777" w:rsidTr="00D5107E">
        <w:trPr>
          <w:jc w:val="center"/>
        </w:trPr>
        <w:tc>
          <w:tcPr>
            <w:tcW w:w="6105" w:type="dxa"/>
          </w:tcPr>
          <w:p w14:paraId="372EF6A9" w14:textId="5F671762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FB96FAA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27FD7E1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42D9F338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4B76830" w14:textId="77777777" w:rsidTr="00D5107E">
        <w:trPr>
          <w:jc w:val="center"/>
        </w:trPr>
        <w:tc>
          <w:tcPr>
            <w:tcW w:w="6105" w:type="dxa"/>
          </w:tcPr>
          <w:p w14:paraId="4A29BDFB" w14:textId="10F906B0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E6A2844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14:paraId="099789A1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15879F9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010206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5B826DEA" w14:textId="77777777" w:rsidTr="00D5107E">
        <w:trPr>
          <w:jc w:val="center"/>
        </w:trPr>
        <w:tc>
          <w:tcPr>
            <w:tcW w:w="6105" w:type="dxa"/>
          </w:tcPr>
          <w:p w14:paraId="4C3D99D2" w14:textId="6EC397C1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242F583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14:paraId="0DD195D5" w14:textId="77777777"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C6DCD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4D2E3CA8" w14:textId="77777777" w:rsidTr="00D5107E">
        <w:trPr>
          <w:jc w:val="center"/>
        </w:trPr>
        <w:tc>
          <w:tcPr>
            <w:tcW w:w="6105" w:type="dxa"/>
          </w:tcPr>
          <w:p w14:paraId="13C0F900" w14:textId="60A1CBBC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59AFFFC3" w14:textId="77777777" w:rsidR="00010C00" w:rsidRPr="000F069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  <w:p w14:paraId="6D1D36DC" w14:textId="77777777" w:rsidR="000F069E" w:rsidRPr="000F2D4E" w:rsidRDefault="000F069E" w:rsidP="000F069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4CE892A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0D1D2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418B39CE" w14:textId="77777777" w:rsidTr="00D5107E">
        <w:trPr>
          <w:trHeight w:val="70"/>
          <w:jc w:val="center"/>
        </w:trPr>
        <w:tc>
          <w:tcPr>
            <w:tcW w:w="6105" w:type="dxa"/>
          </w:tcPr>
          <w:p w14:paraId="1B4AD465" w14:textId="4FF3B7ED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0C2E88F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14:paraId="70607376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F3A7A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356DE7" w14:textId="77777777" w:rsidR="008A7B04" w:rsidRPr="002141DF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14:paraId="599DEE0B" w14:textId="77777777" w:rsidR="005B0089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</w:t>
      </w:r>
    </w:p>
    <w:p w14:paraId="3DC5F722" w14:textId="1745C3DB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b) Per </w:t>
      </w:r>
      <w:r w:rsidR="00120F4E">
        <w:rPr>
          <w:rFonts w:ascii="Times New Roman" w:hAnsi="Times New Roman" w:cs="Times New Roman"/>
        </w:rPr>
        <w:t>il corrente anno scolastico 202</w:t>
      </w:r>
      <w:r w:rsidR="00A41815">
        <w:rPr>
          <w:rFonts w:ascii="Times New Roman" w:hAnsi="Times New Roman" w:cs="Times New Roman"/>
        </w:rPr>
        <w:t>3</w:t>
      </w:r>
      <w:r w:rsidR="00120F4E">
        <w:rPr>
          <w:rFonts w:ascii="Times New Roman" w:hAnsi="Times New Roman" w:cs="Times New Roman"/>
        </w:rPr>
        <w:t>/202</w:t>
      </w:r>
      <w:r w:rsidR="00A41815">
        <w:rPr>
          <w:rFonts w:ascii="Times New Roman" w:hAnsi="Times New Roman" w:cs="Times New Roman"/>
        </w:rPr>
        <w:t>4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6EA6A060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3D0B3EFD" w14:textId="77777777" w:rsidTr="00D5107E">
        <w:trPr>
          <w:jc w:val="center"/>
        </w:trPr>
        <w:tc>
          <w:tcPr>
            <w:tcW w:w="6105" w:type="dxa"/>
          </w:tcPr>
          <w:p w14:paraId="09637897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815FA1E" w14:textId="77777777"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0E2932C2" w14:textId="77777777"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5D8CF87E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425E693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0459FE40" w14:textId="77777777" w:rsidTr="00D5107E">
        <w:trPr>
          <w:jc w:val="center"/>
        </w:trPr>
        <w:tc>
          <w:tcPr>
            <w:tcW w:w="6105" w:type="dxa"/>
          </w:tcPr>
          <w:p w14:paraId="010F48F8" w14:textId="53E3E201" w:rsidR="008056E2" w:rsidRPr="000F069E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26F154E" w14:textId="77777777"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A91288E" w14:textId="77777777"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6DCD9F02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5DDF443B" w14:textId="77777777" w:rsidTr="00D5107E">
        <w:trPr>
          <w:jc w:val="center"/>
        </w:trPr>
        <w:tc>
          <w:tcPr>
            <w:tcW w:w="6105" w:type="dxa"/>
          </w:tcPr>
          <w:p w14:paraId="1DF9066B" w14:textId="68621135" w:rsidR="008056E2" w:rsidRPr="008056E2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CDD076D" w14:textId="26A664D5" w:rsidR="0087135E" w:rsidRPr="000F069E" w:rsidRDefault="007B624F" w:rsidP="000F069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1609D720" w14:textId="77777777"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28EA5CB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7B14F2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14:paraId="55C3F748" w14:textId="77777777" w:rsidTr="00D5107E">
        <w:trPr>
          <w:jc w:val="center"/>
        </w:trPr>
        <w:tc>
          <w:tcPr>
            <w:tcW w:w="6105" w:type="dxa"/>
          </w:tcPr>
          <w:p w14:paraId="59496DBD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103D17C" w14:textId="6E0D15B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3A887C7B" w14:textId="77777777"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211C4D08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07938EA" w14:textId="77777777" w:rsidTr="00D5107E">
        <w:trPr>
          <w:jc w:val="center"/>
        </w:trPr>
        <w:tc>
          <w:tcPr>
            <w:tcW w:w="6105" w:type="dxa"/>
          </w:tcPr>
          <w:p w14:paraId="59F27B04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6663DF1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03CA7A6B" w14:textId="77777777"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09C719E4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638EA17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lastRenderedPageBreak/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299FD7DE" w14:textId="77777777" w:rsidTr="00D5107E">
        <w:trPr>
          <w:trHeight w:val="70"/>
          <w:jc w:val="center"/>
        </w:trPr>
        <w:tc>
          <w:tcPr>
            <w:tcW w:w="6105" w:type="dxa"/>
          </w:tcPr>
          <w:p w14:paraId="05894A91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lastRenderedPageBreak/>
              <w:t>es:</w:t>
            </w:r>
          </w:p>
          <w:p w14:paraId="7EFE632E" w14:textId="77777777"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002FD8FF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46A456B9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74292DA5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6AC91683" w14:textId="50F373E6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di cui all’articolo 6 del D.M. 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226/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20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3F719E4B" w14:textId="77777777" w:rsidR="008056E2" w:rsidRDefault="008056E2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04D28315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1AFB7C52" w14:textId="77777777" w:rsidR="00E36BE5" w:rsidRPr="002141DF" w:rsidRDefault="00D5107E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3CDD1867" w14:textId="77777777" w:rsidR="00C91B1F" w:rsidRDefault="00C91B1F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highlight w:val="white"/>
        </w:rPr>
      </w:pPr>
    </w:p>
    <w:p w14:paraId="08FDED41" w14:textId="44ED8D8F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</w:t>
      </w:r>
      <w:r w:rsidR="005D60B4">
        <w:rPr>
          <w:rFonts w:ascii="Times New Roman" w:eastAsia="Calibri" w:hAnsi="Times New Roman" w:cs="Times New Roman"/>
          <w:color w:val="303030"/>
          <w:highlight w:val="white"/>
        </w:rPr>
        <w:t>3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 del Decreto Ministeriale n. 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226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/20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).</w:t>
      </w:r>
    </w:p>
    <w:p w14:paraId="1083952E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FED2E4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24ED2BC1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39B4440F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53A3CF16" w14:textId="7FC76BD8" w:rsidR="00D47D57" w:rsidRPr="005D60B4" w:rsidRDefault="00AA489A" w:rsidP="005D60B4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</w:t>
      </w:r>
      <w:r w:rsidR="00D47D57" w:rsidRPr="005D60B4">
        <w:rPr>
          <w:rFonts w:ascii="Times New Roman" w:eastAsia="Century" w:hAnsi="Times New Roman" w:cs="Times New Roman"/>
        </w:rPr>
        <w:t>competenze, anche eventualmente</w:t>
      </w:r>
      <w:r w:rsidR="00E7456A" w:rsidRPr="005D60B4">
        <w:rPr>
          <w:rFonts w:ascii="Times New Roman" w:eastAsia="Century" w:hAnsi="Times New Roman" w:cs="Times New Roman"/>
        </w:rPr>
        <w:t xml:space="preserve"> </w:t>
      </w:r>
      <w:r w:rsidR="00D47D57" w:rsidRPr="005D60B4">
        <w:rPr>
          <w:rFonts w:ascii="Times New Roman" w:eastAsia="Century" w:hAnsi="Times New Roman" w:cs="Times New Roman"/>
        </w:rPr>
        <w:t>utilizzando</w:t>
      </w:r>
      <w:r w:rsidR="00010C00" w:rsidRPr="005D60B4">
        <w:rPr>
          <w:rFonts w:ascii="Times New Roman" w:eastAsia="Century" w:hAnsi="Times New Roman" w:cs="Times New Roman"/>
        </w:rPr>
        <w:t xml:space="preserve"> delle risorse </w:t>
      </w:r>
      <w:r w:rsidR="00D47D57" w:rsidRPr="005D60B4">
        <w:rPr>
          <w:rFonts w:ascii="Times New Roman" w:eastAsia="Century" w:hAnsi="Times New Roman" w:cs="Times New Roman"/>
        </w:rPr>
        <w:t xml:space="preserve">ricevute con </w:t>
      </w:r>
      <w:r w:rsidR="005D60B4" w:rsidRPr="005D60B4">
        <w:rPr>
          <w:rFonts w:ascii="Times New Roman" w:hAnsi="Times New Roman" w:cs="Times New Roman"/>
          <w:sz w:val="23"/>
          <w:szCs w:val="23"/>
        </w:rPr>
        <w:t>la Carta di cui all’articolo 1, comma 121, della Legge 107/2015</w:t>
      </w:r>
      <w:r w:rsidR="005D60B4">
        <w:rPr>
          <w:rFonts w:ascii="Times New Roman" w:hAnsi="Times New Roman" w:cs="Times New Roman"/>
          <w:sz w:val="23"/>
          <w:szCs w:val="23"/>
        </w:rPr>
        <w:t>.</w:t>
      </w:r>
    </w:p>
    <w:p w14:paraId="4E4C5E73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5E467342" w14:textId="5B9225F0" w:rsidR="005B0089" w:rsidRDefault="005B0089" w:rsidP="005B008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Pr="008056E2">
        <w:rPr>
          <w:rFonts w:ascii="Times New Roman" w:hAnsi="Times New Roman" w:cs="Times New Roman"/>
        </w:rPr>
        <w:t xml:space="preserve">Il docente </w:t>
      </w:r>
      <w:r>
        <w:rPr>
          <w:rFonts w:ascii="Times New Roman" w:hAnsi="Times New Roman" w:cs="Times New Roman"/>
          <w:b/>
          <w:bCs/>
        </w:rPr>
        <w:t>indica</w:t>
      </w:r>
      <w:r w:rsidRPr="00EA10DE">
        <w:rPr>
          <w:rFonts w:ascii="Times New Roman" w:hAnsi="Times New Roman" w:cs="Times New Roman"/>
          <w:b/>
          <w:bCs/>
        </w:rPr>
        <w:t xml:space="preserve"> </w:t>
      </w:r>
      <w:r w:rsidRPr="00EA10DE">
        <w:rPr>
          <w:rFonts w:ascii="Times New Roman" w:eastAsia="Century" w:hAnsi="Times New Roman" w:cs="Times New Roman"/>
          <w:b/>
          <w:bCs/>
        </w:rPr>
        <w:t>le aree di interesse che intende approfondire</w:t>
      </w:r>
      <w:r>
        <w:rPr>
          <w:rFonts w:ascii="Times New Roman" w:eastAsia="Century" w:hAnsi="Times New Roman" w:cs="Times New Roman"/>
        </w:rPr>
        <w:t xml:space="preserve">, in coerenza con le priorità per la formazione di cui alla citata nota ministeriale prot. </w:t>
      </w:r>
      <w:r w:rsidR="00665FE2">
        <w:rPr>
          <w:rFonts w:ascii="Times New Roman" w:eastAsia="Century" w:hAnsi="Times New Roman" w:cs="Times New Roman"/>
        </w:rPr>
        <w:t>65741</w:t>
      </w:r>
      <w:r>
        <w:rPr>
          <w:rFonts w:ascii="Times New Roman" w:eastAsia="Century" w:hAnsi="Times New Roman" w:cs="Times New Roman"/>
        </w:rPr>
        <w:t xml:space="preserve"> del </w:t>
      </w:r>
      <w:r w:rsidR="00665FE2">
        <w:rPr>
          <w:rFonts w:ascii="Times New Roman" w:eastAsia="Century" w:hAnsi="Times New Roman" w:cs="Times New Roman"/>
        </w:rPr>
        <w:t>07</w:t>
      </w:r>
      <w:r>
        <w:rPr>
          <w:rFonts w:ascii="Times New Roman" w:eastAsia="Century" w:hAnsi="Times New Roman" w:cs="Times New Roman"/>
        </w:rPr>
        <w:t>.11.202</w:t>
      </w:r>
      <w:r w:rsidR="000F069E">
        <w:rPr>
          <w:rFonts w:ascii="Times New Roman" w:eastAsia="Century" w:hAnsi="Times New Roman" w:cs="Times New Roman"/>
        </w:rPr>
        <w:t>3</w:t>
      </w:r>
      <w:r>
        <w:rPr>
          <w:rFonts w:ascii="Times New Roman" w:eastAsia="Century" w:hAnsi="Times New Roman" w:cs="Times New Roman"/>
        </w:rPr>
        <w:t>:</w:t>
      </w:r>
    </w:p>
    <w:p w14:paraId="40A61FE9" w14:textId="77777777" w:rsidR="0087135E" w:rsidRPr="001551BE" w:rsidRDefault="0087135E" w:rsidP="0087135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  <w:i/>
          <w:iCs/>
          <w:color w:val="0000CC"/>
          <w:sz w:val="24"/>
          <w:szCs w:val="24"/>
        </w:rPr>
      </w:pPr>
    </w:p>
    <w:p w14:paraId="26A9E77A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attività di orientamento; ruolo dei docenti tutor e orientatore (nei percorsi di istruzione secondaria); </w:t>
      </w:r>
    </w:p>
    <w:p w14:paraId="5F21F9D4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gestione della classe e delle attività didattiche in situazioni di emergenza;</w:t>
      </w:r>
    </w:p>
    <w:p w14:paraId="357A10EF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tecnologie della didattica digitale e loro integrazione nel curricolo;</w:t>
      </w:r>
    </w:p>
    <w:p w14:paraId="26E86F47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ampliamento e consolidamento delle competenze digitali dei docenti;</w:t>
      </w:r>
    </w:p>
    <w:p w14:paraId="3E01B116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inclusione sociale e dinamiche interculturali;</w:t>
      </w:r>
    </w:p>
    <w:p w14:paraId="61F37EF8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bisogni educativi speciali; </w:t>
      </w:r>
    </w:p>
    <w:p w14:paraId="555AD219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innovazione della didattica delle discipline e motivazione all’apprendimento;</w:t>
      </w:r>
    </w:p>
    <w:p w14:paraId="183AF967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buone pratiche di didattiche disciplinari;</w:t>
      </w:r>
    </w:p>
    <w:p w14:paraId="297EA29C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gestione della classe e dinamiche relazionali, con particolare riferimento alla prevenzione dei fenomeni di violenza, bullismo e cyberbullismo, discriminazioni;</w:t>
      </w:r>
    </w:p>
    <w:p w14:paraId="7A310B5E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percorsi per competenze relazionali e trasversali;</w:t>
      </w:r>
    </w:p>
    <w:p w14:paraId="468E070A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contrasto alla dispersione scolastica;</w:t>
      </w:r>
    </w:p>
    <w:p w14:paraId="51B0E811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lastRenderedPageBreak/>
        <w:t xml:space="preserve"> insegnamento di educazione civica con particolare riferimento alla prevenzione e al contrasto delle dipendenze;</w:t>
      </w:r>
    </w:p>
    <w:p w14:paraId="0AC3C16D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valutazione didattica degli apprendimenti; </w:t>
      </w:r>
    </w:p>
    <w:p w14:paraId="12E01FA2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valutazione di sistema (autovalutazione e miglioramento); </w:t>
      </w:r>
    </w:p>
    <w:p w14:paraId="3B2A43B2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educazione alla sostenibilità.</w:t>
      </w:r>
    </w:p>
    <w:p w14:paraId="146E8777" w14:textId="75E304C9" w:rsidR="00C91B1F" w:rsidRDefault="001551BE" w:rsidP="001551BE">
      <w:p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ab/>
      </w:r>
    </w:p>
    <w:p w14:paraId="6F4F8E4F" w14:textId="77777777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5A1361BC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34995F03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7ADEB746" w14:textId="72DCF380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</w:t>
      </w:r>
      <w:r w:rsidR="00496CDB">
        <w:rPr>
          <w:rFonts w:ascii="Times New Roman" w:eastAsia="Century" w:hAnsi="Times New Roman" w:cs="Times New Roman"/>
        </w:rPr>
        <w:t>in formazione e prova</w:t>
      </w:r>
      <w:r w:rsidRPr="002141DF">
        <w:rPr>
          <w:rFonts w:ascii="Times New Roman" w:eastAsia="Century" w:hAnsi="Times New Roman" w:cs="Times New Roman"/>
        </w:rPr>
        <w:t xml:space="preserve">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4D29F9AE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5E5C6EC9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130869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4436737E" w14:textId="77777777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   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77F99052" w14:textId="77777777" w:rsidR="002028D4" w:rsidRDefault="0059623A" w:rsidP="006776C1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14:paraId="16FDBECD" w14:textId="2E316FA5" w:rsidR="001D0028" w:rsidRPr="001D0028" w:rsidRDefault="001D0028" w:rsidP="006776C1">
      <w:pPr>
        <w:ind w:firstLine="708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1D0028">
        <w:rPr>
          <w:rFonts w:cstheme="minorHAnsi"/>
          <w:sz w:val="24"/>
          <w:szCs w:val="24"/>
        </w:rPr>
        <w:t>Prof.ssa Concetta Saviello</w:t>
      </w:r>
    </w:p>
    <w:p w14:paraId="3C229B0A" w14:textId="77777777" w:rsidR="00E36BE5" w:rsidRPr="002141DF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16A2B536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528EECCE" w14:textId="77777777" w:rsidR="001D0028" w:rsidRDefault="001D0028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501F73ED" w14:textId="77777777" w:rsidR="001D0028" w:rsidRDefault="001D0028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61AF23D0" w14:textId="77777777" w:rsidR="001D0028" w:rsidRDefault="001D0028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B0EA5A4" w14:textId="77777777"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76364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E3262" w14:textId="77777777" w:rsidR="00E56111" w:rsidRDefault="00E56111" w:rsidP="002D7D6C">
      <w:pPr>
        <w:spacing w:after="0" w:line="240" w:lineRule="auto"/>
      </w:pPr>
      <w:r>
        <w:separator/>
      </w:r>
    </w:p>
  </w:endnote>
  <w:endnote w:type="continuationSeparator" w:id="0">
    <w:p w14:paraId="5FE8AB90" w14:textId="77777777" w:rsidR="00E56111" w:rsidRDefault="00E56111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6467919"/>
      <w:docPartObj>
        <w:docPartGallery w:val="Page Numbers (Bottom of Page)"/>
        <w:docPartUnique/>
      </w:docPartObj>
    </w:sdtPr>
    <w:sdtContent>
      <w:p w14:paraId="4F26E490" w14:textId="77777777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028">
          <w:rPr>
            <w:noProof/>
          </w:rPr>
          <w:t>1</w:t>
        </w:r>
        <w:r>
          <w:fldChar w:fldCharType="end"/>
        </w:r>
      </w:p>
    </w:sdtContent>
  </w:sdt>
  <w:p w14:paraId="221B459A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2A5EA" w14:textId="77777777" w:rsidR="00E56111" w:rsidRDefault="00E56111" w:rsidP="002D7D6C">
      <w:pPr>
        <w:spacing w:after="0" w:line="240" w:lineRule="auto"/>
      </w:pPr>
      <w:r>
        <w:separator/>
      </w:r>
    </w:p>
  </w:footnote>
  <w:footnote w:type="continuationSeparator" w:id="0">
    <w:p w14:paraId="2C27207A" w14:textId="77777777" w:rsidR="00E56111" w:rsidRDefault="00E56111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121FD" w14:textId="57FAB774" w:rsidR="001D0028" w:rsidRDefault="001D0028">
    <w:pPr>
      <w:pStyle w:val="Intestazione"/>
      <w:rPr>
        <w:b/>
        <w:sz w:val="28"/>
        <w:szCs w:val="28"/>
      </w:rPr>
    </w:pPr>
    <w:r w:rsidRPr="001D0028">
      <w:rPr>
        <w:b/>
        <w:noProof/>
        <w:sz w:val="28"/>
        <w:szCs w:val="28"/>
      </w:rPr>
      <w:drawing>
        <wp:anchor distT="19050" distB="19050" distL="19050" distR="19050" simplePos="0" relativeHeight="251659264" behindDoc="0" locked="0" layoutInCell="1" hidden="0" allowOverlap="1" wp14:anchorId="6379FB51" wp14:editId="3D05B378">
          <wp:simplePos x="0" y="0"/>
          <wp:positionH relativeFrom="column">
            <wp:posOffset>-342900</wp:posOffset>
          </wp:positionH>
          <wp:positionV relativeFrom="paragraph">
            <wp:posOffset>-191135</wp:posOffset>
          </wp:positionV>
          <wp:extent cx="2276285" cy="257101"/>
          <wp:effectExtent l="0" t="0" r="0" b="0"/>
          <wp:wrapSquare wrapText="bothSides" distT="19050" distB="19050" distL="19050" distR="190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285" cy="2571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CBC406" w14:textId="0DA66816" w:rsidR="002D7D6C" w:rsidRPr="001D0028" w:rsidRDefault="001D0028">
    <w:pPr>
      <w:pStyle w:val="Intestazione"/>
      <w:rPr>
        <w:sz w:val="28"/>
        <w:szCs w:val="28"/>
      </w:rPr>
    </w:pPr>
    <w:r w:rsidRPr="001D0028">
      <w:rPr>
        <w:b/>
        <w:noProof/>
        <w:sz w:val="28"/>
        <w:szCs w:val="28"/>
      </w:rPr>
      <w:drawing>
        <wp:anchor distT="19050" distB="19050" distL="19050" distR="19050" simplePos="0" relativeHeight="251661312" behindDoc="0" locked="0" layoutInCell="1" hidden="0" allowOverlap="1" wp14:anchorId="699EC7A2" wp14:editId="146403D7">
          <wp:simplePos x="0" y="0"/>
          <wp:positionH relativeFrom="column">
            <wp:posOffset>5586730</wp:posOffset>
          </wp:positionH>
          <wp:positionV relativeFrom="paragraph">
            <wp:posOffset>-301625</wp:posOffset>
          </wp:positionV>
          <wp:extent cx="1076515" cy="516727"/>
          <wp:effectExtent l="0" t="0" r="0" b="0"/>
          <wp:wrapSquare wrapText="bothSides" distT="19050" distB="19050" distL="19050" distR="1905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515" cy="5167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28"/>
        <w:szCs w:val="28"/>
      </w:rPr>
      <w:t xml:space="preserve">                        </w:t>
    </w:r>
    <w:r w:rsidRPr="001D0028">
      <w:rPr>
        <w:b/>
        <w:sz w:val="28"/>
        <w:szCs w:val="28"/>
      </w:rPr>
      <w:t>MODELLO_PATTO PER LO SVILUPPO PROFESSIONAL</w:t>
    </w:r>
    <w:r w:rsidRPr="001D0028">
      <w:rPr>
        <w:sz w:val="28"/>
        <w:szCs w:val="28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72FC7"/>
    <w:multiLevelType w:val="hybridMultilevel"/>
    <w:tmpl w:val="3A64894E"/>
    <w:lvl w:ilvl="0" w:tplc="1D48D7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808AC"/>
    <w:multiLevelType w:val="hybridMultilevel"/>
    <w:tmpl w:val="9A6E1D5A"/>
    <w:lvl w:ilvl="0" w:tplc="3364CA64">
      <w:start w:val="1"/>
      <w:numFmt w:val="bullet"/>
      <w:lvlText w:val="•"/>
      <w:lvlJc w:val="left"/>
      <w:pPr>
        <w:ind w:left="78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40731873">
    <w:abstractNumId w:val="7"/>
  </w:num>
  <w:num w:numId="2" w16cid:durableId="892426374">
    <w:abstractNumId w:val="19"/>
  </w:num>
  <w:num w:numId="3" w16cid:durableId="802891757">
    <w:abstractNumId w:val="9"/>
  </w:num>
  <w:num w:numId="4" w16cid:durableId="857353131">
    <w:abstractNumId w:val="1"/>
  </w:num>
  <w:num w:numId="5" w16cid:durableId="539363832">
    <w:abstractNumId w:val="18"/>
  </w:num>
  <w:num w:numId="6" w16cid:durableId="296229794">
    <w:abstractNumId w:val="8"/>
  </w:num>
  <w:num w:numId="7" w16cid:durableId="284968219">
    <w:abstractNumId w:val="13"/>
  </w:num>
  <w:num w:numId="8" w16cid:durableId="205803281">
    <w:abstractNumId w:val="11"/>
  </w:num>
  <w:num w:numId="9" w16cid:durableId="1666544315">
    <w:abstractNumId w:val="17"/>
  </w:num>
  <w:num w:numId="10" w16cid:durableId="687829940">
    <w:abstractNumId w:val="6"/>
  </w:num>
  <w:num w:numId="11" w16cid:durableId="2030523428">
    <w:abstractNumId w:val="3"/>
  </w:num>
  <w:num w:numId="12" w16cid:durableId="591742511">
    <w:abstractNumId w:val="4"/>
  </w:num>
  <w:num w:numId="13" w16cid:durableId="649360741">
    <w:abstractNumId w:val="16"/>
  </w:num>
  <w:num w:numId="14" w16cid:durableId="779229354">
    <w:abstractNumId w:val="10"/>
  </w:num>
  <w:num w:numId="15" w16cid:durableId="1854297941">
    <w:abstractNumId w:val="2"/>
  </w:num>
  <w:num w:numId="16" w16cid:durableId="803084951">
    <w:abstractNumId w:val="14"/>
  </w:num>
  <w:num w:numId="17" w16cid:durableId="818035711">
    <w:abstractNumId w:val="5"/>
  </w:num>
  <w:num w:numId="18" w16cid:durableId="2122187117">
    <w:abstractNumId w:val="0"/>
  </w:num>
  <w:num w:numId="19" w16cid:durableId="546836739">
    <w:abstractNumId w:val="12"/>
  </w:num>
  <w:num w:numId="20" w16cid:durableId="13155226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DD"/>
    <w:rsid w:val="00010C00"/>
    <w:rsid w:val="0003342C"/>
    <w:rsid w:val="00046E2D"/>
    <w:rsid w:val="000F069E"/>
    <w:rsid w:val="000F2D4E"/>
    <w:rsid w:val="00120F4E"/>
    <w:rsid w:val="00135808"/>
    <w:rsid w:val="001551BE"/>
    <w:rsid w:val="001624EC"/>
    <w:rsid w:val="0017038E"/>
    <w:rsid w:val="00170DEB"/>
    <w:rsid w:val="001C6B41"/>
    <w:rsid w:val="001D0028"/>
    <w:rsid w:val="001D1F8E"/>
    <w:rsid w:val="001E6D3C"/>
    <w:rsid w:val="001F492B"/>
    <w:rsid w:val="002028D4"/>
    <w:rsid w:val="002141DF"/>
    <w:rsid w:val="0022358F"/>
    <w:rsid w:val="002752CE"/>
    <w:rsid w:val="002D7D6C"/>
    <w:rsid w:val="002F0F9E"/>
    <w:rsid w:val="002F4EDD"/>
    <w:rsid w:val="00310C47"/>
    <w:rsid w:val="00376BC9"/>
    <w:rsid w:val="00381706"/>
    <w:rsid w:val="003B1101"/>
    <w:rsid w:val="00496CDB"/>
    <w:rsid w:val="004A68D9"/>
    <w:rsid w:val="004C23C5"/>
    <w:rsid w:val="00586FB5"/>
    <w:rsid w:val="0059623A"/>
    <w:rsid w:val="005B0089"/>
    <w:rsid w:val="005D60B4"/>
    <w:rsid w:val="00602797"/>
    <w:rsid w:val="00665FE2"/>
    <w:rsid w:val="006776C1"/>
    <w:rsid w:val="006940F5"/>
    <w:rsid w:val="0076364D"/>
    <w:rsid w:val="007740CF"/>
    <w:rsid w:val="007B624F"/>
    <w:rsid w:val="007C52E7"/>
    <w:rsid w:val="008056E2"/>
    <w:rsid w:val="008218D0"/>
    <w:rsid w:val="0087135E"/>
    <w:rsid w:val="0089305D"/>
    <w:rsid w:val="008A7B04"/>
    <w:rsid w:val="008B16AE"/>
    <w:rsid w:val="00951DF1"/>
    <w:rsid w:val="009521CC"/>
    <w:rsid w:val="009D10C7"/>
    <w:rsid w:val="00A41815"/>
    <w:rsid w:val="00AA0B98"/>
    <w:rsid w:val="00AA489A"/>
    <w:rsid w:val="00AC4B3D"/>
    <w:rsid w:val="00B33270"/>
    <w:rsid w:val="00B51D27"/>
    <w:rsid w:val="00BA5478"/>
    <w:rsid w:val="00C91B1F"/>
    <w:rsid w:val="00CE7649"/>
    <w:rsid w:val="00D47D57"/>
    <w:rsid w:val="00D5107E"/>
    <w:rsid w:val="00DA428C"/>
    <w:rsid w:val="00DB296B"/>
    <w:rsid w:val="00DC17F9"/>
    <w:rsid w:val="00DC320F"/>
    <w:rsid w:val="00E13F25"/>
    <w:rsid w:val="00E36BE5"/>
    <w:rsid w:val="00E56111"/>
    <w:rsid w:val="00E7456A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483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Mariantonietta Boffa</cp:lastModifiedBy>
  <cp:revision>2</cp:revision>
  <cp:lastPrinted>2020-02-05T10:35:00Z</cp:lastPrinted>
  <dcterms:created xsi:type="dcterms:W3CDTF">2024-12-10T19:31:00Z</dcterms:created>
  <dcterms:modified xsi:type="dcterms:W3CDTF">2024-12-10T19:31:00Z</dcterms:modified>
</cp:coreProperties>
</file>